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2FCCE" w14:textId="5BA6A0F4" w:rsidR="00CE3A2B" w:rsidRPr="00220B5A" w:rsidRDefault="00C911E5" w:rsidP="00220B5A">
      <w:pPr>
        <w:spacing w:line="276" w:lineRule="auto"/>
        <w:jc w:val="center"/>
        <w:rPr>
          <w:rFonts w:ascii="Calibri" w:hAnsi="Calibri" w:cs="Calibri"/>
          <w:b/>
          <w:bCs/>
          <w:noProof/>
          <w:color w:val="000000" w:themeColor="text1"/>
        </w:rPr>
      </w:pPr>
      <w:bookmarkStart w:id="0" w:name="_Hlk131418858"/>
      <w:r w:rsidRPr="00C911E5">
        <w:rPr>
          <w:rFonts w:ascii="Calibri" w:hAnsi="Calibri" w:cs="Calibri"/>
          <w:b/>
          <w:bCs/>
          <w:noProof/>
          <w:color w:val="000000" w:themeColor="text1"/>
        </w:rPr>
        <w:t>Zverejňovanie zákazníckych recenzií</w:t>
      </w:r>
    </w:p>
    <w:p w14:paraId="052471EF" w14:textId="77777777" w:rsidR="00346EE9" w:rsidRPr="00316114" w:rsidRDefault="00346EE9" w:rsidP="00DC19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68113CE" w14:textId="77777777" w:rsidR="00C911E5" w:rsidRDefault="00F70EDB" w:rsidP="00C911E5">
      <w:pPr>
        <w:contextualSpacing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" w:name="_Hlk131418934"/>
      <w:bookmarkEnd w:id="0"/>
      <w:r w:rsidRPr="00316114">
        <w:rPr>
          <w:rFonts w:ascii="Calibri" w:hAnsi="Calibri" w:cs="Calibri"/>
          <w:b/>
          <w:bCs/>
          <w:sz w:val="22"/>
          <w:szCs w:val="22"/>
          <w:u w:val="single"/>
        </w:rPr>
        <w:t>Účel spracúvania osobných údajov:</w:t>
      </w:r>
    </w:p>
    <w:p w14:paraId="77E4C97D" w14:textId="20E175A4" w:rsidR="00C911E5" w:rsidRPr="00C911E5" w:rsidRDefault="00C911E5" w:rsidP="00C911E5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C911E5">
        <w:rPr>
          <w:rFonts w:ascii="Calibri" w:hAnsi="Calibri" w:cs="Calibri"/>
          <w:sz w:val="22"/>
          <w:szCs w:val="22"/>
        </w:rPr>
        <w:t>Účelom spracúvania osobných údajov je marketingová prezentácia Prevádzkovateľa, budovanie dôveryhodnosti a transparentnosti vo vzťahu k zákazníkom a verejnosti prostredníctvom zverejňovania vybraných zákazníckych recenzií ako referencií na webovom sídle Prevádzkovateľa.</w:t>
      </w:r>
    </w:p>
    <w:p w14:paraId="35483001" w14:textId="366C860F" w:rsidR="00220B5A" w:rsidRPr="00517DE9" w:rsidRDefault="001D2D63" w:rsidP="00517DE9">
      <w:pPr>
        <w:pStyle w:val="Normlnywebov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316114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316114">
        <w:rPr>
          <w:rFonts w:ascii="Calibri" w:hAnsi="Calibri" w:cs="Calibri"/>
          <w:sz w:val="22"/>
          <w:szCs w:val="22"/>
        </w:rPr>
        <w:t xml:space="preserve"> </w:t>
      </w:r>
    </w:p>
    <w:p w14:paraId="4ABDD129" w14:textId="4FE6220E" w:rsidR="00220B5A" w:rsidRPr="00517DE9" w:rsidRDefault="00220B5A" w:rsidP="004A0675">
      <w:pPr>
        <w:pStyle w:val="Normlnywebov"/>
        <w:spacing w:before="0" w:beforeAutospacing="0" w:after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17DE9">
        <w:rPr>
          <w:rFonts w:ascii="Calibri" w:hAnsi="Calibri" w:cs="Calibri"/>
          <w:color w:val="000000" w:themeColor="text1"/>
          <w:sz w:val="22"/>
          <w:szCs w:val="22"/>
        </w:rPr>
        <w:t>Dotknutými osobami sú fyzické osoby – zákazníci Prevádzkovateľa, ktorí dobrovoľne a verejne zverejnili zákaznícku recenziu mimo prostredia e-</w:t>
      </w:r>
      <w:proofErr w:type="spellStart"/>
      <w:r w:rsidRPr="00517DE9">
        <w:rPr>
          <w:rFonts w:ascii="Calibri" w:hAnsi="Calibri" w:cs="Calibri"/>
          <w:color w:val="000000" w:themeColor="text1"/>
          <w:sz w:val="22"/>
          <w:szCs w:val="22"/>
        </w:rPr>
        <w:t>shopu</w:t>
      </w:r>
      <w:proofErr w:type="spellEnd"/>
      <w:r w:rsidRPr="00517DE9">
        <w:rPr>
          <w:rFonts w:ascii="Calibri" w:hAnsi="Calibri" w:cs="Calibri"/>
          <w:color w:val="000000" w:themeColor="text1"/>
          <w:sz w:val="22"/>
          <w:szCs w:val="22"/>
        </w:rPr>
        <w:t>, a to na verejne dostupnom firemnom profile na platforme Google Business Profile. Prevádzkovateľ tento verejne dostupný obsah sekundárne využíva ako referenciu na svojom webovom sídle.</w:t>
      </w:r>
    </w:p>
    <w:p w14:paraId="3820408B" w14:textId="77777777" w:rsidR="00220B5A" w:rsidRDefault="00220B5A" w:rsidP="004A0675">
      <w:pPr>
        <w:pStyle w:val="Normlnywebov"/>
        <w:spacing w:before="0" w:beforeAutospacing="0" w:after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05BC9A1" w14:textId="455C6E3A" w:rsidR="001037AC" w:rsidRPr="00316114" w:rsidRDefault="001D2D63" w:rsidP="004A0675">
      <w:pPr>
        <w:pStyle w:val="Normlnywebov"/>
        <w:spacing w:before="0" w:beforeAutospacing="0" w:after="0"/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316114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Kategória osobných údajov</w:t>
      </w:r>
      <w:r w:rsidRPr="00316114">
        <w:rPr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  <w:bookmarkEnd w:id="1"/>
    </w:p>
    <w:p w14:paraId="2DE84EAA" w14:textId="7B29DEF8" w:rsidR="001D2D63" w:rsidRPr="00316114" w:rsidRDefault="001D2D63" w:rsidP="004A0675">
      <w:pPr>
        <w:pStyle w:val="Normlnywebov"/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316114">
        <w:rPr>
          <w:rFonts w:ascii="Calibri" w:hAnsi="Calibri" w:cs="Calibri"/>
          <w:color w:val="000000" w:themeColor="text1"/>
          <w:sz w:val="22"/>
          <w:szCs w:val="22"/>
        </w:rPr>
        <w:t xml:space="preserve">Bežné osobné údaje. </w:t>
      </w:r>
    </w:p>
    <w:p w14:paraId="441E94FE" w14:textId="77777777" w:rsidR="001D2D63" w:rsidRPr="00316114" w:rsidRDefault="001D2D63" w:rsidP="004A0675">
      <w:pPr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2" w:name="_Hlk131418943"/>
      <w:bookmarkStart w:id="3" w:name="_Hlk131418954"/>
      <w:r w:rsidRPr="00316114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Zoznam alebo rozsah osobných údajov</w:t>
      </w:r>
      <w:r w:rsidRPr="00316114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</w:p>
    <w:bookmarkEnd w:id="2"/>
    <w:p w14:paraId="6B0A815F" w14:textId="77777777" w:rsidR="00220B5A" w:rsidRPr="00220B5A" w:rsidRDefault="00220B5A" w:rsidP="00220B5A">
      <w:pPr>
        <w:pStyle w:val="Normlnywebov"/>
        <w:numPr>
          <w:ilvl w:val="0"/>
          <w:numId w:val="27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220B5A">
        <w:rPr>
          <w:rFonts w:ascii="Calibri" w:hAnsi="Calibri" w:cs="Calibri"/>
          <w:sz w:val="22"/>
          <w:szCs w:val="22"/>
        </w:rPr>
        <w:t>text zákazníckej recenzie,</w:t>
      </w:r>
    </w:p>
    <w:p w14:paraId="0D12020A" w14:textId="77777777" w:rsidR="00220B5A" w:rsidRPr="00220B5A" w:rsidRDefault="00220B5A" w:rsidP="00220B5A">
      <w:pPr>
        <w:pStyle w:val="Normlnywebov"/>
        <w:numPr>
          <w:ilvl w:val="0"/>
          <w:numId w:val="27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220B5A">
        <w:rPr>
          <w:rFonts w:ascii="Calibri" w:hAnsi="Calibri" w:cs="Calibri"/>
          <w:sz w:val="22"/>
          <w:szCs w:val="22"/>
        </w:rPr>
        <w:t xml:space="preserve">používateľské meno autora recenzie alebo jeho skrátená, anonymizovaná alebo </w:t>
      </w:r>
      <w:proofErr w:type="spellStart"/>
      <w:r w:rsidRPr="00220B5A">
        <w:rPr>
          <w:rFonts w:ascii="Calibri" w:hAnsi="Calibri" w:cs="Calibri"/>
          <w:sz w:val="22"/>
          <w:szCs w:val="22"/>
        </w:rPr>
        <w:t>pseudonymizovaná</w:t>
      </w:r>
      <w:proofErr w:type="spellEnd"/>
      <w:r w:rsidRPr="00220B5A">
        <w:rPr>
          <w:rFonts w:ascii="Calibri" w:hAnsi="Calibri" w:cs="Calibri"/>
          <w:sz w:val="22"/>
          <w:szCs w:val="22"/>
        </w:rPr>
        <w:t xml:space="preserve"> podoba,</w:t>
      </w:r>
    </w:p>
    <w:p w14:paraId="06E4FC19" w14:textId="77777777" w:rsidR="00220B5A" w:rsidRPr="00220B5A" w:rsidRDefault="00220B5A" w:rsidP="00220B5A">
      <w:pPr>
        <w:pStyle w:val="Normlnywebov"/>
        <w:numPr>
          <w:ilvl w:val="0"/>
          <w:numId w:val="27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220B5A">
        <w:rPr>
          <w:rFonts w:ascii="Calibri" w:hAnsi="Calibri" w:cs="Calibri"/>
          <w:sz w:val="22"/>
          <w:szCs w:val="22"/>
        </w:rPr>
        <w:t>hodnotenie (napr. hviezdičkové hodnotenie), ak je súčasťou recenzie.</w:t>
      </w:r>
    </w:p>
    <w:p w14:paraId="2A55A32E" w14:textId="77777777" w:rsidR="00445CEA" w:rsidRDefault="00445CEA" w:rsidP="00445CEA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Hlk131418971"/>
      <w:bookmarkEnd w:id="3"/>
    </w:p>
    <w:p w14:paraId="2C7A5C3F" w14:textId="37939AAD" w:rsidR="006356FE" w:rsidRDefault="006356FE" w:rsidP="006356FE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16114">
        <w:rPr>
          <w:rFonts w:ascii="Calibri" w:hAnsi="Calibri" w:cs="Calibri"/>
          <w:b/>
          <w:bCs/>
          <w:sz w:val="22"/>
          <w:szCs w:val="22"/>
          <w:u w:val="single"/>
        </w:rPr>
        <w:t>Právny základ spracúvania osobných údajov:</w:t>
      </w:r>
      <w:r w:rsidRPr="0031611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E5073AD" w14:textId="77777777" w:rsidR="00E85DC2" w:rsidRDefault="006356FE" w:rsidP="00E85DC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16114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  <w:r w:rsidR="008D7B4C" w:rsidRPr="0031611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63C5B79" w14:textId="49A8559D" w:rsidR="00220B5A" w:rsidRPr="00EC0D14" w:rsidRDefault="00220B5A" w:rsidP="00E85DC2">
      <w:pPr>
        <w:jc w:val="both"/>
        <w:rPr>
          <w:rFonts w:ascii="Calibri" w:hAnsi="Calibri" w:cs="Calibri"/>
          <w:sz w:val="22"/>
          <w:szCs w:val="22"/>
        </w:rPr>
      </w:pPr>
      <w:r w:rsidRPr="00EC0D14">
        <w:rPr>
          <w:rFonts w:ascii="Calibri" w:hAnsi="Calibri" w:cs="Calibri"/>
          <w:sz w:val="22"/>
          <w:szCs w:val="22"/>
        </w:rPr>
        <w:t>Čl. 6 ods. 1 písm. f) Nariadenia GDPR – oprávnený záujem Prevádzkovateľa.</w:t>
      </w:r>
    </w:p>
    <w:p w14:paraId="43255497" w14:textId="009D9172" w:rsidR="006356FE" w:rsidRDefault="00220B5A" w:rsidP="00E85DC2">
      <w:pPr>
        <w:jc w:val="both"/>
        <w:rPr>
          <w:rFonts w:ascii="Calibri" w:hAnsi="Calibri" w:cs="Calibri"/>
          <w:sz w:val="22"/>
          <w:szCs w:val="22"/>
        </w:rPr>
      </w:pPr>
      <w:r w:rsidRPr="00220B5A">
        <w:rPr>
          <w:rFonts w:ascii="Calibri" w:hAnsi="Calibri" w:cs="Calibri"/>
          <w:sz w:val="22"/>
          <w:szCs w:val="22"/>
        </w:rPr>
        <w:t>Oprávneným záujmom Prevádzkovateľa je marketingová prezentácia jeho produktov a služieb, informovanie verejnosti o skúsenostiach zákazníkov a posilňovanie dôveryhodnosti Prevádzkovateľa prostredníctvom autentických referencií. Prevádzkovateľ primerane zohľadňuje práva a oprávnené záujmy dotknutých osôb a umožňuje im uplatniť právo namietať proti spracúvaniu.</w:t>
      </w:r>
    </w:p>
    <w:p w14:paraId="2F26D810" w14:textId="77777777" w:rsidR="00220B5A" w:rsidRPr="00316114" w:rsidRDefault="00220B5A" w:rsidP="00E85DC2">
      <w:pPr>
        <w:jc w:val="both"/>
        <w:rPr>
          <w:rFonts w:ascii="Calibri" w:hAnsi="Calibri" w:cs="Calibri"/>
          <w:sz w:val="22"/>
          <w:szCs w:val="22"/>
        </w:rPr>
      </w:pPr>
    </w:p>
    <w:p w14:paraId="0A2AFE06" w14:textId="77777777" w:rsidR="006356FE" w:rsidRPr="00316114" w:rsidRDefault="006356FE" w:rsidP="006356FE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16114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 w:rsidRPr="00316114">
        <w:rPr>
          <w:rFonts w:ascii="Calibri" w:hAnsi="Calibri" w:cs="Calibri"/>
          <w:sz w:val="22"/>
          <w:szCs w:val="22"/>
        </w:rPr>
        <w:t xml:space="preserve"> </w:t>
      </w:r>
    </w:p>
    <w:p w14:paraId="2E5FE580" w14:textId="77777777" w:rsidR="006356FE" w:rsidRDefault="006356FE" w:rsidP="006356FE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16114">
        <w:rPr>
          <w:rFonts w:ascii="Calibri" w:hAnsi="Calibri" w:cs="Calibri"/>
          <w:sz w:val="22"/>
          <w:szCs w:val="22"/>
        </w:rPr>
        <w:t>Spracúvanie osobných údajov na základe osobitého právneho predpisu sa nevykonáva.</w:t>
      </w:r>
    </w:p>
    <w:p w14:paraId="0B7CECEC" w14:textId="77777777" w:rsidR="00445CEA" w:rsidRDefault="00445CEA" w:rsidP="006356FE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3C83D79E" w14:textId="1B10562E" w:rsidR="000E421B" w:rsidRPr="000E421B" w:rsidRDefault="001D2D63" w:rsidP="000E421B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  <w:r w:rsidRPr="00316114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>P</w:t>
      </w:r>
      <w:r w:rsidRPr="00316114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ríjemcovia</w:t>
      </w:r>
      <w:r w:rsidRPr="00316114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 xml:space="preserve"> alebo kategória príjemcov, ktorým budú osobné údaje poskytnuté: </w:t>
      </w:r>
    </w:p>
    <w:p w14:paraId="043410B8" w14:textId="494129A9" w:rsidR="00FA64C3" w:rsidRPr="00FA64C3" w:rsidRDefault="00FA64C3" w:rsidP="00FA64C3">
      <w:pPr>
        <w:pStyle w:val="Odsekzoznamu"/>
        <w:numPr>
          <w:ilvl w:val="0"/>
          <w:numId w:val="31"/>
        </w:numPr>
        <w:ind w:left="360"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bookmarkStart w:id="5" w:name="_Hlk164178875"/>
      <w:bookmarkEnd w:id="4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verejnosť, ako návštevníci webového sídla Prevádzkovateľa,</w:t>
      </w:r>
    </w:p>
    <w:p w14:paraId="5C722455" w14:textId="2C19696C" w:rsidR="00FA64C3" w:rsidRPr="00FA64C3" w:rsidRDefault="00FA64C3" w:rsidP="00FA64C3">
      <w:pPr>
        <w:pStyle w:val="Odsekzoznamu"/>
        <w:numPr>
          <w:ilvl w:val="0"/>
          <w:numId w:val="31"/>
        </w:numPr>
        <w:ind w:left="360"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SEGUM-</w:t>
      </w:r>
      <w:proofErr w:type="spellStart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trade</w:t>
      </w:r>
      <w:proofErr w:type="spellEnd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 s.r.o., IČO: 35 699 027, </w:t>
      </w:r>
      <w:proofErr w:type="spellStart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Bosákova</w:t>
      </w:r>
      <w:proofErr w:type="spellEnd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 5, 851 04 Bratislava, ako sprostredkovateľ podľa čl. 28 Nariadenia GDPR, ktorý zabezpečuje technickú a administratívnu prevádzku webového sídla Prevádzkovateľa; jeho zamestnanci môžu mať prístup k osobným údajom výlučne v rozsahu nevyhnutnom na výber a zverejnenie zákazníckych recenzií na základe pokynov Prevádzkovateľa,</w:t>
      </w:r>
    </w:p>
    <w:p w14:paraId="21E8AFA7" w14:textId="68FD3DAF" w:rsidR="00FA64C3" w:rsidRPr="00FA64C3" w:rsidRDefault="00FA64C3" w:rsidP="00FA64C3">
      <w:pPr>
        <w:pStyle w:val="Odsekzoznamu"/>
        <w:numPr>
          <w:ilvl w:val="0"/>
          <w:numId w:val="31"/>
        </w:numPr>
        <w:ind w:left="360"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Google </w:t>
      </w:r>
      <w:proofErr w:type="spellStart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Ireland</w:t>
      </w:r>
      <w:proofErr w:type="spellEnd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 </w:t>
      </w:r>
      <w:proofErr w:type="spellStart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Ltd</w:t>
      </w:r>
      <w:proofErr w:type="spellEnd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., </w:t>
      </w:r>
      <w:proofErr w:type="spellStart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Gordon</w:t>
      </w:r>
      <w:proofErr w:type="spellEnd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 </w:t>
      </w:r>
      <w:proofErr w:type="spellStart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House</w:t>
      </w:r>
      <w:proofErr w:type="spellEnd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, </w:t>
      </w:r>
      <w:proofErr w:type="spellStart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Barrow</w:t>
      </w:r>
      <w:proofErr w:type="spellEnd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 </w:t>
      </w:r>
      <w:proofErr w:type="spellStart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Street</w:t>
      </w:r>
      <w:proofErr w:type="spellEnd"/>
      <w:r w:rsidRPr="00FA64C3">
        <w:rPr>
          <w:rFonts w:ascii="Calibri" w:hAnsi="Calibri" w:cs="Calibri"/>
          <w:color w:val="000000" w:themeColor="text1"/>
          <w:sz w:val="22"/>
          <w:szCs w:val="22"/>
          <w:lang w:eastAsia="zh-CN"/>
        </w:rPr>
        <w:t>, Dublin 4, Írsko, ako samostatný prevádzkovateľ, ktorý zabezpečuje prevádzku platformy, na ktorej boli recenzie pôvodne zverejnené.</w:t>
      </w:r>
    </w:p>
    <w:p w14:paraId="720D3643" w14:textId="77777777" w:rsidR="00220B5A" w:rsidRPr="00FA64C3" w:rsidRDefault="00220B5A" w:rsidP="00FA64C3">
      <w:pPr>
        <w:pStyle w:val="Odsekzoznamu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BE6D137" w14:textId="4AA314EC" w:rsidR="00DB2B23" w:rsidRPr="00323503" w:rsidRDefault="00DB2B23" w:rsidP="00DB2B23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23503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GDPR:</w:t>
      </w:r>
    </w:p>
    <w:p w14:paraId="60F52988" w14:textId="77777777" w:rsidR="00DB2B23" w:rsidRPr="00323503" w:rsidRDefault="00DB2B23" w:rsidP="00DB2B2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23503">
        <w:rPr>
          <w:rFonts w:asciiTheme="minorHAnsi" w:hAnsiTheme="minorHAnsi" w:cstheme="minorHAnsi"/>
          <w:sz w:val="22"/>
          <w:szCs w:val="22"/>
        </w:rPr>
        <w:t xml:space="preserve">Úrad na ochranu osobných údajov Slovenskej republiky, </w:t>
      </w:r>
      <w:r>
        <w:rPr>
          <w:rFonts w:asciiTheme="minorHAnsi" w:hAnsiTheme="minorHAnsi" w:cstheme="minorHAnsi"/>
          <w:sz w:val="22"/>
          <w:szCs w:val="22"/>
        </w:rPr>
        <w:t xml:space="preserve">Budova Park </w:t>
      </w:r>
      <w:proofErr w:type="spellStart"/>
      <w:r>
        <w:rPr>
          <w:rFonts w:asciiTheme="minorHAnsi" w:hAnsiTheme="minorHAnsi" w:cstheme="minorHAnsi"/>
          <w:sz w:val="22"/>
          <w:szCs w:val="22"/>
        </w:rPr>
        <w:t>One</w:t>
      </w:r>
      <w:proofErr w:type="spellEnd"/>
      <w:r>
        <w:rPr>
          <w:rFonts w:asciiTheme="minorHAnsi" w:hAnsiTheme="minorHAnsi" w:cstheme="minorHAnsi"/>
          <w:sz w:val="22"/>
          <w:szCs w:val="22"/>
        </w:rPr>
        <w:t>, Námestie 1. mája 18, 811 06 Bratislava</w:t>
      </w:r>
      <w:r w:rsidRPr="00323503">
        <w:rPr>
          <w:rFonts w:asciiTheme="minorHAnsi" w:hAnsiTheme="minorHAnsi" w:cstheme="minorHAnsi"/>
          <w:sz w:val="22"/>
          <w:szCs w:val="22"/>
        </w:rPr>
        <w:t>, IČO: 36 064 220, ďalšie dozorné orgány alebo orgány verejnej moci, ktoré majú zákonné oprávnenie na prístup k osobným údajom (napr. súdy, orgány činné v trestnom konaní).</w:t>
      </w:r>
    </w:p>
    <w:p w14:paraId="7C55AC52" w14:textId="77777777" w:rsidR="001D2D63" w:rsidRPr="00316114" w:rsidRDefault="001D2D63" w:rsidP="004A0675">
      <w:pPr>
        <w:pStyle w:val="Odsekzoznamu"/>
        <w:ind w:left="360"/>
        <w:jc w:val="both"/>
        <w:rPr>
          <w:rFonts w:ascii="Calibri" w:hAnsi="Calibri" w:cs="Calibri"/>
          <w:sz w:val="22"/>
          <w:szCs w:val="22"/>
          <w:u w:val="single"/>
        </w:rPr>
      </w:pPr>
    </w:p>
    <w:bookmarkEnd w:id="5"/>
    <w:p w14:paraId="3C5955EA" w14:textId="77777777" w:rsidR="003F2FD8" w:rsidRDefault="003F2FD8" w:rsidP="003F2FD8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Prenos </w:t>
      </w:r>
      <w:r w:rsidRPr="00F65430">
        <w:rPr>
          <w:rFonts w:ascii="Calibri" w:hAnsi="Calibri" w:cs="Calibri"/>
          <w:b/>
          <w:sz w:val="22"/>
          <w:szCs w:val="22"/>
          <w:u w:val="single"/>
        </w:rPr>
        <w:t>do tretích krajín:</w:t>
      </w:r>
      <w:r w:rsidRPr="00F65430">
        <w:rPr>
          <w:rFonts w:ascii="Calibri" w:hAnsi="Calibri" w:cs="Calibri"/>
          <w:bCs/>
          <w:sz w:val="22"/>
          <w:szCs w:val="22"/>
        </w:rPr>
        <w:t xml:space="preserve"> </w:t>
      </w:r>
    </w:p>
    <w:p w14:paraId="5C7EEF0E" w14:textId="50DB0F3B" w:rsidR="00537C43" w:rsidRDefault="00220B5A" w:rsidP="003F2FD8">
      <w:pPr>
        <w:jc w:val="both"/>
        <w:rPr>
          <w:rFonts w:ascii="Calibri" w:hAnsi="Calibri" w:cs="Calibri"/>
          <w:sz w:val="22"/>
          <w:szCs w:val="22"/>
        </w:rPr>
      </w:pPr>
      <w:r w:rsidRPr="00220B5A">
        <w:rPr>
          <w:rFonts w:ascii="Calibri" w:hAnsi="Calibri" w:cs="Calibri"/>
          <w:sz w:val="22"/>
          <w:szCs w:val="22"/>
        </w:rPr>
        <w:t>Prevádzkovateľ osobné údaje do tretích krajín samostatne neprenáša.</w:t>
      </w:r>
      <w:r w:rsidR="00FA64C3">
        <w:rPr>
          <w:rFonts w:ascii="Calibri" w:hAnsi="Calibri" w:cs="Calibri"/>
          <w:sz w:val="22"/>
          <w:szCs w:val="22"/>
        </w:rPr>
        <w:t xml:space="preserve"> </w:t>
      </w:r>
      <w:r w:rsidRPr="00220B5A">
        <w:rPr>
          <w:rFonts w:ascii="Calibri" w:hAnsi="Calibri" w:cs="Calibri"/>
          <w:sz w:val="22"/>
          <w:szCs w:val="22"/>
        </w:rPr>
        <w:t xml:space="preserve">Osobné údaje môžu byť spracúvané v tretích krajinách poskytovateľom pôvodnej platformy (napr. Google </w:t>
      </w:r>
      <w:proofErr w:type="spellStart"/>
      <w:r w:rsidRPr="00220B5A">
        <w:rPr>
          <w:rFonts w:ascii="Calibri" w:hAnsi="Calibri" w:cs="Calibri"/>
          <w:sz w:val="22"/>
          <w:szCs w:val="22"/>
        </w:rPr>
        <w:t>Ireland</w:t>
      </w:r>
      <w:proofErr w:type="spellEnd"/>
      <w:r w:rsidRPr="00220B5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20B5A">
        <w:rPr>
          <w:rFonts w:ascii="Calibri" w:hAnsi="Calibri" w:cs="Calibri"/>
          <w:sz w:val="22"/>
          <w:szCs w:val="22"/>
        </w:rPr>
        <w:t>Ltd</w:t>
      </w:r>
      <w:proofErr w:type="spellEnd"/>
      <w:r w:rsidRPr="00220B5A">
        <w:rPr>
          <w:rFonts w:ascii="Calibri" w:hAnsi="Calibri" w:cs="Calibri"/>
          <w:sz w:val="22"/>
          <w:szCs w:val="22"/>
        </w:rPr>
        <w:t>.) ako samostatným prevádzkovateľom, v súlade s jeho vlastnými zásadami ochrany osobných údajov.</w:t>
      </w:r>
    </w:p>
    <w:p w14:paraId="5185BACF" w14:textId="77777777" w:rsidR="00220B5A" w:rsidRDefault="00220B5A" w:rsidP="003F2FD8">
      <w:pPr>
        <w:jc w:val="both"/>
        <w:rPr>
          <w:rFonts w:ascii="Calibri" w:hAnsi="Calibri" w:cs="Calibri"/>
          <w:sz w:val="22"/>
          <w:szCs w:val="22"/>
        </w:rPr>
      </w:pPr>
    </w:p>
    <w:p w14:paraId="5A597AC9" w14:textId="5C163F15" w:rsidR="003F2FD8" w:rsidRDefault="003F2FD8" w:rsidP="003F2FD8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Prenos </w:t>
      </w:r>
      <w:r w:rsidRPr="00F65430">
        <w:rPr>
          <w:rFonts w:ascii="Calibri" w:hAnsi="Calibri" w:cs="Calibri"/>
          <w:b/>
          <w:sz w:val="22"/>
          <w:szCs w:val="22"/>
          <w:u w:val="single"/>
        </w:rPr>
        <w:t>do medzinárodných organizácií:</w:t>
      </w:r>
      <w:r w:rsidRPr="00F65430">
        <w:rPr>
          <w:rFonts w:ascii="Calibri" w:hAnsi="Calibri" w:cs="Calibri"/>
          <w:bCs/>
          <w:sz w:val="22"/>
          <w:szCs w:val="22"/>
        </w:rPr>
        <w:t xml:space="preserve"> </w:t>
      </w:r>
    </w:p>
    <w:p w14:paraId="35C85234" w14:textId="77777777" w:rsidR="003F2FD8" w:rsidRDefault="003F2FD8" w:rsidP="003F2FD8">
      <w:pPr>
        <w:jc w:val="both"/>
        <w:rPr>
          <w:rFonts w:ascii="Calibri" w:hAnsi="Calibri" w:cs="Calibri"/>
          <w:sz w:val="22"/>
          <w:szCs w:val="22"/>
        </w:rPr>
      </w:pPr>
      <w:r w:rsidRPr="00F65430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19931930" w14:textId="77777777" w:rsidR="00517DE9" w:rsidRDefault="00517DE9" w:rsidP="003F2FD8">
      <w:pPr>
        <w:jc w:val="both"/>
        <w:rPr>
          <w:rFonts w:ascii="Calibri" w:hAnsi="Calibri" w:cs="Calibri"/>
          <w:sz w:val="22"/>
          <w:szCs w:val="22"/>
        </w:rPr>
      </w:pPr>
    </w:p>
    <w:p w14:paraId="4D712E2D" w14:textId="77777777" w:rsidR="00517DE9" w:rsidRPr="00517DE9" w:rsidRDefault="00517DE9" w:rsidP="003F2F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17DE9">
        <w:rPr>
          <w:rFonts w:ascii="Calibri" w:hAnsi="Calibri" w:cs="Calibri"/>
          <w:b/>
          <w:bCs/>
          <w:sz w:val="22"/>
          <w:szCs w:val="22"/>
          <w:u w:val="single"/>
        </w:rPr>
        <w:t xml:space="preserve">Zdroj osobných údajov: </w:t>
      </w:r>
    </w:p>
    <w:p w14:paraId="52367AFE" w14:textId="623305BB" w:rsidR="00FA64C3" w:rsidRDefault="00FA64C3" w:rsidP="003F2FD8">
      <w:pPr>
        <w:jc w:val="both"/>
        <w:rPr>
          <w:rFonts w:ascii="Calibri" w:hAnsi="Calibri" w:cs="Calibri"/>
          <w:sz w:val="22"/>
          <w:szCs w:val="22"/>
        </w:rPr>
      </w:pPr>
      <w:r w:rsidRPr="00FA64C3">
        <w:rPr>
          <w:rFonts w:ascii="Calibri" w:hAnsi="Calibri" w:cs="Calibri"/>
          <w:sz w:val="22"/>
          <w:szCs w:val="22"/>
        </w:rPr>
        <w:t xml:space="preserve">Osobné údaje pochádzajú </w:t>
      </w:r>
      <w:r w:rsidRPr="00FA64C3">
        <w:rPr>
          <w:rFonts w:ascii="Calibri" w:hAnsi="Calibri" w:cs="Calibri"/>
          <w:b/>
          <w:bCs/>
          <w:sz w:val="22"/>
          <w:szCs w:val="22"/>
        </w:rPr>
        <w:t>priamo od dotknutých osôb – zákazníkov Prevádzkovateľa</w:t>
      </w:r>
      <w:r w:rsidRPr="00FA64C3">
        <w:rPr>
          <w:rFonts w:ascii="Calibri" w:hAnsi="Calibri" w:cs="Calibri"/>
          <w:sz w:val="22"/>
          <w:szCs w:val="22"/>
        </w:rPr>
        <w:t xml:space="preserve">, ktoré </w:t>
      </w:r>
      <w:r w:rsidRPr="00FA64C3">
        <w:rPr>
          <w:rFonts w:ascii="Calibri" w:hAnsi="Calibri" w:cs="Calibri"/>
          <w:b/>
          <w:bCs/>
          <w:sz w:val="22"/>
          <w:szCs w:val="22"/>
        </w:rPr>
        <w:t>dobrovoľne a verejne zverejnili zákaznícku recenziu</w:t>
      </w:r>
      <w:r w:rsidRPr="00FA64C3">
        <w:rPr>
          <w:rFonts w:ascii="Calibri" w:hAnsi="Calibri" w:cs="Calibri"/>
          <w:sz w:val="22"/>
          <w:szCs w:val="22"/>
        </w:rPr>
        <w:t xml:space="preserve"> na platforme </w:t>
      </w:r>
      <w:r w:rsidRPr="00FA64C3">
        <w:rPr>
          <w:rFonts w:ascii="Calibri" w:hAnsi="Calibri" w:cs="Calibri"/>
          <w:b/>
          <w:bCs/>
          <w:sz w:val="22"/>
          <w:szCs w:val="22"/>
        </w:rPr>
        <w:t>Google Business Profile</w:t>
      </w:r>
      <w:r w:rsidRPr="00FA64C3">
        <w:rPr>
          <w:rFonts w:ascii="Calibri" w:hAnsi="Calibri" w:cs="Calibri"/>
          <w:sz w:val="22"/>
          <w:szCs w:val="22"/>
        </w:rPr>
        <w:t>.</w:t>
      </w:r>
      <w:r w:rsidRPr="00FA64C3">
        <w:rPr>
          <w:rFonts w:ascii="Calibri" w:hAnsi="Calibri" w:cs="Calibri"/>
          <w:sz w:val="22"/>
          <w:szCs w:val="22"/>
        </w:rPr>
        <w:br/>
        <w:t xml:space="preserve">Prevádzkovateľ získava osobné údaje </w:t>
      </w:r>
      <w:r w:rsidRPr="00FA64C3">
        <w:rPr>
          <w:rFonts w:ascii="Calibri" w:hAnsi="Calibri" w:cs="Calibri"/>
          <w:b/>
          <w:bCs/>
          <w:sz w:val="22"/>
          <w:szCs w:val="22"/>
        </w:rPr>
        <w:t>sekundárne z verejne dostupného zdroja</w:t>
      </w:r>
      <w:r w:rsidRPr="00FA64C3">
        <w:rPr>
          <w:rFonts w:ascii="Calibri" w:hAnsi="Calibri" w:cs="Calibri"/>
          <w:sz w:val="22"/>
          <w:szCs w:val="22"/>
        </w:rPr>
        <w:t>, a to výlučne v rozsahu zverejnenej recenzie, bez ich dopĺňania alebo prepojovania s údajmi z objednávkového systému.</w:t>
      </w:r>
    </w:p>
    <w:p w14:paraId="649B65F3" w14:textId="77777777" w:rsidR="00FA64C3" w:rsidRPr="00F65430" w:rsidRDefault="00FA64C3" w:rsidP="003F2FD8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8492723" w14:textId="77777777" w:rsidR="001D2D63" w:rsidRPr="00316114" w:rsidRDefault="001D2D63" w:rsidP="004A0675">
      <w:pPr>
        <w:rPr>
          <w:rFonts w:ascii="Calibri" w:hAnsi="Calibri" w:cs="Calibri"/>
          <w:color w:val="000000" w:themeColor="text1"/>
          <w:sz w:val="22"/>
          <w:szCs w:val="22"/>
        </w:rPr>
      </w:pPr>
      <w:r w:rsidRPr="00316114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31611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6BE1575E" w14:textId="2C0E4E89" w:rsidR="001D2D63" w:rsidRDefault="00220B5A" w:rsidP="004A0675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20B5A">
        <w:rPr>
          <w:rFonts w:ascii="Calibri" w:hAnsi="Calibri" w:cs="Calibri"/>
          <w:color w:val="000000" w:themeColor="text1"/>
          <w:sz w:val="22"/>
          <w:szCs w:val="22"/>
        </w:rPr>
        <w:t>Prevádzkovateľ zverejňuje osobné údaje výlučne v obmedzenom rozsahu na svojom webovom sídle, a to len vo forme vybraných zákazníckych recenzií, spravidla bez úplnej identifikácie autora. Prevádzkovateľ nezverejňuje osobné údaje nad rámec uvedeného účelu.</w:t>
      </w:r>
    </w:p>
    <w:p w14:paraId="6D4E255F" w14:textId="77777777" w:rsidR="00220B5A" w:rsidRPr="00316114" w:rsidRDefault="00220B5A" w:rsidP="004A0675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EE1AD61" w14:textId="77777777" w:rsidR="001D2D63" w:rsidRPr="00316114" w:rsidRDefault="001D2D63" w:rsidP="00E85DC2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16114">
        <w:rPr>
          <w:rFonts w:ascii="Calibri" w:hAnsi="Calibri" w:cs="Calibri"/>
          <w:b/>
          <w:bCs/>
          <w:sz w:val="22"/>
          <w:szCs w:val="22"/>
          <w:u w:val="single"/>
        </w:rPr>
        <w:t>Doba uchovávania / kritérium jej určenia:</w:t>
      </w:r>
    </w:p>
    <w:p w14:paraId="3666B0D2" w14:textId="282E6715" w:rsidR="00E85DC2" w:rsidRPr="00316114" w:rsidRDefault="00220B5A" w:rsidP="004A0675">
      <w:pPr>
        <w:jc w:val="both"/>
        <w:rPr>
          <w:rFonts w:ascii="Calibri" w:hAnsi="Calibri" w:cs="Calibri"/>
          <w:sz w:val="22"/>
          <w:szCs w:val="22"/>
        </w:rPr>
      </w:pPr>
      <w:r w:rsidRPr="00220B5A">
        <w:rPr>
          <w:rFonts w:ascii="Calibri" w:hAnsi="Calibri" w:cs="Calibri"/>
          <w:sz w:val="22"/>
          <w:szCs w:val="22"/>
        </w:rPr>
        <w:t>Osobné údaje sú uchovávané po dobu zverejnenia zákazníckej recenzie na webovom sídle Prevádzkovateľa, najdlhšie však do uplatnenia námietky dotknutej osoby alebo do odstránenia recenzie zo strany Prevádzkovateľa.</w:t>
      </w:r>
    </w:p>
    <w:p w14:paraId="6FE048FD" w14:textId="77777777" w:rsidR="00865F7A" w:rsidRPr="00316114" w:rsidRDefault="00865F7A" w:rsidP="004A0675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4B575634" w14:textId="77777777" w:rsidR="002031A3" w:rsidRPr="00316114" w:rsidRDefault="002031A3" w:rsidP="002031A3">
      <w:pPr>
        <w:contextualSpacing/>
        <w:jc w:val="both"/>
        <w:rPr>
          <w:rFonts w:ascii="Calibri" w:hAnsi="Calibri" w:cs="Calibri"/>
          <w:sz w:val="22"/>
          <w:szCs w:val="22"/>
          <w:u w:val="single"/>
          <w:lang w:eastAsia="zh-CN"/>
        </w:rPr>
      </w:pPr>
      <w:r w:rsidRPr="00316114">
        <w:rPr>
          <w:rFonts w:ascii="Calibri" w:hAnsi="Calibri" w:cs="Calibri"/>
          <w:b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p w14:paraId="5F60E5E5" w14:textId="24C001F5" w:rsidR="00F65A7F" w:rsidRPr="00DB2B23" w:rsidRDefault="00220B5A" w:rsidP="00220B5A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220B5A">
        <w:rPr>
          <w:rFonts w:ascii="Calibri" w:hAnsi="Calibri" w:cs="Calibri"/>
          <w:sz w:val="22"/>
          <w:szCs w:val="22"/>
        </w:rPr>
        <w:t>V rámci zverejňovania zákazníckych recenzií nedochádza k automatizovanému individuálnemu rozhodovaniu ani k profilovaniu dotknutých osôb v zmysle čl. 22 Nariadenia GDPR. Recenzie sú spracúvané manuálne ako marketingové referencie a nemajú právne ani inak významné účinky na dotknuté osoby.</w:t>
      </w:r>
    </w:p>
    <w:sectPr w:rsidR="00F65A7F" w:rsidRPr="00DB2B23" w:rsidSect="00CD1190">
      <w:headerReference w:type="default" r:id="rId8"/>
      <w:footerReference w:type="even" r:id="rId9"/>
      <w:footerReference w:type="default" r:id="rId10"/>
      <w:pgSz w:w="11906" w:h="16838"/>
      <w:pgMar w:top="1417" w:right="1417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41966" w14:textId="77777777" w:rsidR="00BF7C2D" w:rsidRDefault="00BF7C2D" w:rsidP="00203DAC">
      <w:r>
        <w:separator/>
      </w:r>
    </w:p>
  </w:endnote>
  <w:endnote w:type="continuationSeparator" w:id="0">
    <w:p w14:paraId="23BE4D75" w14:textId="77777777" w:rsidR="00BF7C2D" w:rsidRDefault="00BF7C2D" w:rsidP="0020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227117294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14E0446" w14:textId="45631FB8" w:rsidR="00111521" w:rsidRDefault="00111521" w:rsidP="005E600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C30CD8B" w14:textId="77777777" w:rsidR="00111521" w:rsidRDefault="001115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Theme="majorHAnsi" w:hAnsiTheme="majorHAnsi" w:cstheme="majorHAnsi"/>
      </w:rPr>
      <w:id w:val="-62014909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38BD2DE9" w14:textId="65C99763" w:rsidR="00111521" w:rsidRPr="001A0694" w:rsidRDefault="00111521" w:rsidP="005E600E">
        <w:pPr>
          <w:pStyle w:val="Pta"/>
          <w:framePr w:wrap="none" w:vAnchor="text" w:hAnchor="margin" w:xAlign="center" w:y="1"/>
          <w:rPr>
            <w:rStyle w:val="slostrany"/>
            <w:rFonts w:asciiTheme="majorHAnsi" w:hAnsiTheme="majorHAnsi" w:cstheme="majorHAnsi"/>
          </w:rPr>
        </w:pPr>
        <w:r w:rsidRPr="001A0694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begin"/>
        </w:r>
        <w:r w:rsidRPr="001A0694">
          <w:rPr>
            <w:rStyle w:val="slostrany"/>
            <w:rFonts w:asciiTheme="majorHAnsi" w:hAnsiTheme="majorHAnsi" w:cstheme="majorHAnsi"/>
            <w:sz w:val="22"/>
            <w:szCs w:val="22"/>
          </w:rPr>
          <w:instrText xml:space="preserve"> PAGE </w:instrText>
        </w:r>
        <w:r w:rsidRPr="001A0694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separate"/>
        </w:r>
        <w:r w:rsidRPr="001A0694">
          <w:rPr>
            <w:rStyle w:val="slostrany"/>
            <w:rFonts w:asciiTheme="majorHAnsi" w:hAnsiTheme="majorHAnsi" w:cstheme="majorHAnsi"/>
            <w:noProof/>
            <w:sz w:val="22"/>
            <w:szCs w:val="22"/>
          </w:rPr>
          <w:t>5</w:t>
        </w:r>
        <w:r w:rsidRPr="001A0694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end"/>
        </w:r>
      </w:p>
    </w:sdtContent>
  </w:sdt>
  <w:p w14:paraId="75C21E28" w14:textId="77777777" w:rsidR="00111521" w:rsidRPr="001A0694" w:rsidRDefault="00111521">
    <w:pPr>
      <w:pStyle w:val="Pt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4BFBE" w14:textId="77777777" w:rsidR="00BF7C2D" w:rsidRDefault="00BF7C2D" w:rsidP="00203DAC">
      <w:r>
        <w:separator/>
      </w:r>
    </w:p>
  </w:footnote>
  <w:footnote w:type="continuationSeparator" w:id="0">
    <w:p w14:paraId="148C3FF6" w14:textId="77777777" w:rsidR="00BF7C2D" w:rsidRDefault="00BF7C2D" w:rsidP="0020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A8F9E" w14:textId="51B54249" w:rsidR="00203DAC" w:rsidRPr="00FC03BD" w:rsidRDefault="00FC03BD" w:rsidP="003F0DE2">
    <w:pPr>
      <w:rPr>
        <w:rFonts w:ascii="Calibri" w:eastAsia="+mj-ea" w:hAnsi="Calibri" w:cs="Calibri"/>
        <w:bCs/>
        <w:sz w:val="22"/>
        <w:szCs w:val="22"/>
      </w:rPr>
    </w:pPr>
    <w:r w:rsidRPr="00FC03B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54489"/>
    <w:multiLevelType w:val="multilevel"/>
    <w:tmpl w:val="0A6898C6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C1C09"/>
    <w:multiLevelType w:val="multilevel"/>
    <w:tmpl w:val="0510B9A4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B37C4"/>
    <w:multiLevelType w:val="hybridMultilevel"/>
    <w:tmpl w:val="407418E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A425D"/>
    <w:multiLevelType w:val="multilevel"/>
    <w:tmpl w:val="47446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A2C4D"/>
    <w:multiLevelType w:val="hybridMultilevel"/>
    <w:tmpl w:val="85DAA174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875EEE"/>
    <w:multiLevelType w:val="hybridMultilevel"/>
    <w:tmpl w:val="38346AA8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B25E1"/>
    <w:multiLevelType w:val="multilevel"/>
    <w:tmpl w:val="D41CE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F3690"/>
    <w:multiLevelType w:val="multilevel"/>
    <w:tmpl w:val="CECE4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0034EF2"/>
    <w:multiLevelType w:val="multilevel"/>
    <w:tmpl w:val="C968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30082D"/>
    <w:multiLevelType w:val="multilevel"/>
    <w:tmpl w:val="88F2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E71DD"/>
    <w:multiLevelType w:val="multilevel"/>
    <w:tmpl w:val="117C2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95D0549"/>
    <w:multiLevelType w:val="hybridMultilevel"/>
    <w:tmpl w:val="20745CB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bCs/>
      </w:rPr>
    </w:lvl>
    <w:lvl w:ilvl="1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EA37A9"/>
    <w:multiLevelType w:val="hybridMultilevel"/>
    <w:tmpl w:val="075E127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85B6D"/>
    <w:multiLevelType w:val="multilevel"/>
    <w:tmpl w:val="F94679EC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1B1EEE"/>
    <w:multiLevelType w:val="multilevel"/>
    <w:tmpl w:val="8396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74321"/>
    <w:multiLevelType w:val="multilevel"/>
    <w:tmpl w:val="09E4B99C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8B7AE0"/>
    <w:multiLevelType w:val="multilevel"/>
    <w:tmpl w:val="7C625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04433"/>
    <w:multiLevelType w:val="hybridMultilevel"/>
    <w:tmpl w:val="5552A0CC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A34D06"/>
    <w:multiLevelType w:val="multilevel"/>
    <w:tmpl w:val="63F8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2C6C26"/>
    <w:multiLevelType w:val="hybridMultilevel"/>
    <w:tmpl w:val="6E227844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827949"/>
    <w:multiLevelType w:val="hybridMultilevel"/>
    <w:tmpl w:val="637E6A9A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AE3E7C"/>
    <w:multiLevelType w:val="multilevel"/>
    <w:tmpl w:val="BF12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D62E2D"/>
    <w:multiLevelType w:val="hybridMultilevel"/>
    <w:tmpl w:val="46522DBE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877FC"/>
    <w:multiLevelType w:val="multilevel"/>
    <w:tmpl w:val="A4D85B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3C42BE"/>
    <w:multiLevelType w:val="multilevel"/>
    <w:tmpl w:val="8CE2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BC184F"/>
    <w:multiLevelType w:val="hybridMultilevel"/>
    <w:tmpl w:val="557876EC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113CC2"/>
    <w:multiLevelType w:val="hybridMultilevel"/>
    <w:tmpl w:val="E2FC584C"/>
    <w:lvl w:ilvl="0" w:tplc="C7F8F3CA">
      <w:start w:val="1"/>
      <w:numFmt w:val="lowerLetter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2E5496"/>
    <w:multiLevelType w:val="hybridMultilevel"/>
    <w:tmpl w:val="86E6CF14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D25D30"/>
    <w:multiLevelType w:val="hybridMultilevel"/>
    <w:tmpl w:val="5FCC708C"/>
    <w:lvl w:ilvl="0" w:tplc="06A8996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5674E3"/>
    <w:multiLevelType w:val="hybridMultilevel"/>
    <w:tmpl w:val="BF86F808"/>
    <w:lvl w:ilvl="0" w:tplc="137AA6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673294">
    <w:abstractNumId w:val="26"/>
  </w:num>
  <w:num w:numId="2" w16cid:durableId="572810534">
    <w:abstractNumId w:val="23"/>
  </w:num>
  <w:num w:numId="3" w16cid:durableId="1763139889">
    <w:abstractNumId w:val="29"/>
  </w:num>
  <w:num w:numId="4" w16cid:durableId="1414279014">
    <w:abstractNumId w:val="7"/>
  </w:num>
  <w:num w:numId="5" w16cid:durableId="1410421441">
    <w:abstractNumId w:val="30"/>
  </w:num>
  <w:num w:numId="6" w16cid:durableId="765460708">
    <w:abstractNumId w:val="3"/>
  </w:num>
  <w:num w:numId="7" w16cid:durableId="739787019">
    <w:abstractNumId w:val="27"/>
  </w:num>
  <w:num w:numId="8" w16cid:durableId="673924696">
    <w:abstractNumId w:val="19"/>
  </w:num>
  <w:num w:numId="9" w16cid:durableId="178472000">
    <w:abstractNumId w:val="5"/>
  </w:num>
  <w:num w:numId="10" w16cid:durableId="160434096">
    <w:abstractNumId w:val="28"/>
  </w:num>
  <w:num w:numId="11" w16cid:durableId="2053075314">
    <w:abstractNumId w:val="15"/>
  </w:num>
  <w:num w:numId="12" w16cid:durableId="940335340">
    <w:abstractNumId w:val="13"/>
  </w:num>
  <w:num w:numId="13" w16cid:durableId="468255472">
    <w:abstractNumId w:val="24"/>
  </w:num>
  <w:num w:numId="14" w16cid:durableId="1041788691">
    <w:abstractNumId w:val="1"/>
  </w:num>
  <w:num w:numId="15" w16cid:durableId="829098197">
    <w:abstractNumId w:val="25"/>
  </w:num>
  <w:num w:numId="16" w16cid:durableId="1807890003">
    <w:abstractNumId w:val="22"/>
  </w:num>
  <w:num w:numId="17" w16cid:durableId="1755396981">
    <w:abstractNumId w:val="17"/>
  </w:num>
  <w:num w:numId="18" w16cid:durableId="261914086">
    <w:abstractNumId w:val="9"/>
  </w:num>
  <w:num w:numId="19" w16cid:durableId="917981462">
    <w:abstractNumId w:val="10"/>
  </w:num>
  <w:num w:numId="20" w16cid:durableId="1124153654">
    <w:abstractNumId w:val="2"/>
  </w:num>
  <w:num w:numId="21" w16cid:durableId="350841619">
    <w:abstractNumId w:val="16"/>
  </w:num>
  <w:num w:numId="22" w16cid:durableId="1675299023">
    <w:abstractNumId w:val="11"/>
  </w:num>
  <w:num w:numId="23" w16cid:durableId="1275821261">
    <w:abstractNumId w:val="8"/>
  </w:num>
  <w:num w:numId="24" w16cid:durableId="835417992">
    <w:abstractNumId w:val="6"/>
  </w:num>
  <w:num w:numId="25" w16cid:durableId="1908609933">
    <w:abstractNumId w:val="12"/>
  </w:num>
  <w:num w:numId="26" w16cid:durableId="1640259896">
    <w:abstractNumId w:val="18"/>
  </w:num>
  <w:num w:numId="27" w16cid:durableId="1724058948">
    <w:abstractNumId w:val="4"/>
  </w:num>
  <w:num w:numId="28" w16cid:durableId="81798266">
    <w:abstractNumId w:val="14"/>
  </w:num>
  <w:num w:numId="29" w16cid:durableId="700131901">
    <w:abstractNumId w:val="21"/>
  </w:num>
  <w:num w:numId="30" w16cid:durableId="255134032">
    <w:abstractNumId w:val="0"/>
  </w:num>
  <w:num w:numId="31" w16cid:durableId="30154739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15A"/>
    <w:rsid w:val="00020447"/>
    <w:rsid w:val="00031566"/>
    <w:rsid w:val="00047605"/>
    <w:rsid w:val="000555AC"/>
    <w:rsid w:val="000603AA"/>
    <w:rsid w:val="00071256"/>
    <w:rsid w:val="00071D41"/>
    <w:rsid w:val="000928C0"/>
    <w:rsid w:val="000B5984"/>
    <w:rsid w:val="000C4829"/>
    <w:rsid w:val="000E1BC8"/>
    <w:rsid w:val="000E421B"/>
    <w:rsid w:val="000E6F14"/>
    <w:rsid w:val="000F2C6C"/>
    <w:rsid w:val="000F6CD5"/>
    <w:rsid w:val="001037AC"/>
    <w:rsid w:val="00104B47"/>
    <w:rsid w:val="00110600"/>
    <w:rsid w:val="00111521"/>
    <w:rsid w:val="00111CF6"/>
    <w:rsid w:val="00132E8A"/>
    <w:rsid w:val="0014004B"/>
    <w:rsid w:val="0016196D"/>
    <w:rsid w:val="00177D04"/>
    <w:rsid w:val="001A0694"/>
    <w:rsid w:val="001A203F"/>
    <w:rsid w:val="001B48D9"/>
    <w:rsid w:val="001B6F67"/>
    <w:rsid w:val="001B796D"/>
    <w:rsid w:val="001C5473"/>
    <w:rsid w:val="001C58FE"/>
    <w:rsid w:val="001D2D63"/>
    <w:rsid w:val="001D38BD"/>
    <w:rsid w:val="001D6932"/>
    <w:rsid w:val="001F5411"/>
    <w:rsid w:val="001F73D1"/>
    <w:rsid w:val="002031A3"/>
    <w:rsid w:val="00203DAC"/>
    <w:rsid w:val="00217D70"/>
    <w:rsid w:val="00220B5A"/>
    <w:rsid w:val="00224BF6"/>
    <w:rsid w:val="00230FAA"/>
    <w:rsid w:val="00232637"/>
    <w:rsid w:val="0024469A"/>
    <w:rsid w:val="002512F8"/>
    <w:rsid w:val="0025304B"/>
    <w:rsid w:val="0028269B"/>
    <w:rsid w:val="002863C5"/>
    <w:rsid w:val="002A3D96"/>
    <w:rsid w:val="002A5D19"/>
    <w:rsid w:val="002A7475"/>
    <w:rsid w:val="002B336A"/>
    <w:rsid w:val="002B651B"/>
    <w:rsid w:val="002C119B"/>
    <w:rsid w:val="002C5B0A"/>
    <w:rsid w:val="002D1BC5"/>
    <w:rsid w:val="002F0799"/>
    <w:rsid w:val="002F40B3"/>
    <w:rsid w:val="002F4D3C"/>
    <w:rsid w:val="002F7ED7"/>
    <w:rsid w:val="00311510"/>
    <w:rsid w:val="00314FCC"/>
    <w:rsid w:val="00316114"/>
    <w:rsid w:val="00324787"/>
    <w:rsid w:val="00325073"/>
    <w:rsid w:val="00325B4A"/>
    <w:rsid w:val="00327C55"/>
    <w:rsid w:val="00346EE9"/>
    <w:rsid w:val="00351081"/>
    <w:rsid w:val="00372D23"/>
    <w:rsid w:val="00390593"/>
    <w:rsid w:val="00392B3B"/>
    <w:rsid w:val="003953DC"/>
    <w:rsid w:val="003A57E8"/>
    <w:rsid w:val="003C13C2"/>
    <w:rsid w:val="003C1906"/>
    <w:rsid w:val="003C4333"/>
    <w:rsid w:val="003C7CAA"/>
    <w:rsid w:val="003F0DE2"/>
    <w:rsid w:val="003F248F"/>
    <w:rsid w:val="003F2FD8"/>
    <w:rsid w:val="0040064D"/>
    <w:rsid w:val="00400E58"/>
    <w:rsid w:val="00403241"/>
    <w:rsid w:val="00403B1D"/>
    <w:rsid w:val="004101DA"/>
    <w:rsid w:val="004204B2"/>
    <w:rsid w:val="00440B4D"/>
    <w:rsid w:val="00445CEA"/>
    <w:rsid w:val="0046476F"/>
    <w:rsid w:val="00497B2B"/>
    <w:rsid w:val="004A0675"/>
    <w:rsid w:val="004B5972"/>
    <w:rsid w:val="004C406F"/>
    <w:rsid w:val="004E2760"/>
    <w:rsid w:val="004E3622"/>
    <w:rsid w:val="004F6660"/>
    <w:rsid w:val="005160A4"/>
    <w:rsid w:val="00517DE9"/>
    <w:rsid w:val="00517E01"/>
    <w:rsid w:val="005211D1"/>
    <w:rsid w:val="00537C43"/>
    <w:rsid w:val="005468CA"/>
    <w:rsid w:val="00552F43"/>
    <w:rsid w:val="005555FC"/>
    <w:rsid w:val="00557900"/>
    <w:rsid w:val="005630FE"/>
    <w:rsid w:val="00592262"/>
    <w:rsid w:val="005931B0"/>
    <w:rsid w:val="00596723"/>
    <w:rsid w:val="005968A8"/>
    <w:rsid w:val="005A6BB5"/>
    <w:rsid w:val="005C4B56"/>
    <w:rsid w:val="005C6D11"/>
    <w:rsid w:val="005D34B0"/>
    <w:rsid w:val="005D3BA6"/>
    <w:rsid w:val="005E517C"/>
    <w:rsid w:val="005F1E04"/>
    <w:rsid w:val="006129C6"/>
    <w:rsid w:val="0061790A"/>
    <w:rsid w:val="00620089"/>
    <w:rsid w:val="00624DC8"/>
    <w:rsid w:val="006266E5"/>
    <w:rsid w:val="00626D36"/>
    <w:rsid w:val="006356FE"/>
    <w:rsid w:val="00637B6E"/>
    <w:rsid w:val="00641C19"/>
    <w:rsid w:val="00645800"/>
    <w:rsid w:val="0064755E"/>
    <w:rsid w:val="00657133"/>
    <w:rsid w:val="00666376"/>
    <w:rsid w:val="00670B7F"/>
    <w:rsid w:val="00676968"/>
    <w:rsid w:val="006800B3"/>
    <w:rsid w:val="00680219"/>
    <w:rsid w:val="0069080B"/>
    <w:rsid w:val="006973BB"/>
    <w:rsid w:val="006A1EEE"/>
    <w:rsid w:val="006B082A"/>
    <w:rsid w:val="006D0D55"/>
    <w:rsid w:val="006D550D"/>
    <w:rsid w:val="006D68D7"/>
    <w:rsid w:val="006E6D1C"/>
    <w:rsid w:val="007110AE"/>
    <w:rsid w:val="0071180A"/>
    <w:rsid w:val="0072480C"/>
    <w:rsid w:val="00737E90"/>
    <w:rsid w:val="007451D6"/>
    <w:rsid w:val="0075167F"/>
    <w:rsid w:val="00762EE6"/>
    <w:rsid w:val="0077476C"/>
    <w:rsid w:val="00776B31"/>
    <w:rsid w:val="00785976"/>
    <w:rsid w:val="00793AFE"/>
    <w:rsid w:val="007A7DDE"/>
    <w:rsid w:val="007B4961"/>
    <w:rsid w:val="007C776A"/>
    <w:rsid w:val="007D0171"/>
    <w:rsid w:val="007E18B5"/>
    <w:rsid w:val="007F129E"/>
    <w:rsid w:val="008031BE"/>
    <w:rsid w:val="00803252"/>
    <w:rsid w:val="00807440"/>
    <w:rsid w:val="008372C0"/>
    <w:rsid w:val="00840E9F"/>
    <w:rsid w:val="008519EC"/>
    <w:rsid w:val="008576CB"/>
    <w:rsid w:val="00865848"/>
    <w:rsid w:val="00865F7A"/>
    <w:rsid w:val="008767C6"/>
    <w:rsid w:val="00880281"/>
    <w:rsid w:val="008835FB"/>
    <w:rsid w:val="0088555F"/>
    <w:rsid w:val="008861B8"/>
    <w:rsid w:val="00896DA4"/>
    <w:rsid w:val="008B6CE0"/>
    <w:rsid w:val="008D7B4C"/>
    <w:rsid w:val="008E6B44"/>
    <w:rsid w:val="008F33E3"/>
    <w:rsid w:val="00920354"/>
    <w:rsid w:val="00922585"/>
    <w:rsid w:val="00936D7B"/>
    <w:rsid w:val="009446BD"/>
    <w:rsid w:val="00945C65"/>
    <w:rsid w:val="00950B18"/>
    <w:rsid w:val="0095705C"/>
    <w:rsid w:val="00961EA7"/>
    <w:rsid w:val="00966C03"/>
    <w:rsid w:val="00970516"/>
    <w:rsid w:val="00984F99"/>
    <w:rsid w:val="009B1F80"/>
    <w:rsid w:val="009B3093"/>
    <w:rsid w:val="009B6D8A"/>
    <w:rsid w:val="009C3764"/>
    <w:rsid w:val="009C70D2"/>
    <w:rsid w:val="009D6FEF"/>
    <w:rsid w:val="009E643A"/>
    <w:rsid w:val="00A17F65"/>
    <w:rsid w:val="00A423C0"/>
    <w:rsid w:val="00A427CC"/>
    <w:rsid w:val="00A50ADD"/>
    <w:rsid w:val="00A56ED8"/>
    <w:rsid w:val="00AA6CE9"/>
    <w:rsid w:val="00AC4D25"/>
    <w:rsid w:val="00AE1320"/>
    <w:rsid w:val="00AE1A4A"/>
    <w:rsid w:val="00AF560A"/>
    <w:rsid w:val="00B17465"/>
    <w:rsid w:val="00B20F5E"/>
    <w:rsid w:val="00B26A91"/>
    <w:rsid w:val="00B347F1"/>
    <w:rsid w:val="00B40257"/>
    <w:rsid w:val="00B41B95"/>
    <w:rsid w:val="00B43DF7"/>
    <w:rsid w:val="00B43E01"/>
    <w:rsid w:val="00B442FC"/>
    <w:rsid w:val="00B45571"/>
    <w:rsid w:val="00B46741"/>
    <w:rsid w:val="00B47D5D"/>
    <w:rsid w:val="00B5284A"/>
    <w:rsid w:val="00B556F3"/>
    <w:rsid w:val="00B568E8"/>
    <w:rsid w:val="00B63494"/>
    <w:rsid w:val="00B833B4"/>
    <w:rsid w:val="00B91AFC"/>
    <w:rsid w:val="00B97D7F"/>
    <w:rsid w:val="00B97DE6"/>
    <w:rsid w:val="00BB42C4"/>
    <w:rsid w:val="00BB590B"/>
    <w:rsid w:val="00BC1B25"/>
    <w:rsid w:val="00BC446B"/>
    <w:rsid w:val="00BF0270"/>
    <w:rsid w:val="00BF0B01"/>
    <w:rsid w:val="00BF0CB9"/>
    <w:rsid w:val="00BF2D21"/>
    <w:rsid w:val="00BF7C2D"/>
    <w:rsid w:val="00C03609"/>
    <w:rsid w:val="00C05618"/>
    <w:rsid w:val="00C07789"/>
    <w:rsid w:val="00C22360"/>
    <w:rsid w:val="00C31985"/>
    <w:rsid w:val="00C46ABC"/>
    <w:rsid w:val="00C47F1D"/>
    <w:rsid w:val="00C5568A"/>
    <w:rsid w:val="00C71B5B"/>
    <w:rsid w:val="00C80A38"/>
    <w:rsid w:val="00C848A8"/>
    <w:rsid w:val="00C85B1E"/>
    <w:rsid w:val="00C86366"/>
    <w:rsid w:val="00C90506"/>
    <w:rsid w:val="00C90E79"/>
    <w:rsid w:val="00C911E5"/>
    <w:rsid w:val="00CA4881"/>
    <w:rsid w:val="00CB1F0F"/>
    <w:rsid w:val="00CD1190"/>
    <w:rsid w:val="00CE3A2B"/>
    <w:rsid w:val="00D040DF"/>
    <w:rsid w:val="00D06F43"/>
    <w:rsid w:val="00D11CB5"/>
    <w:rsid w:val="00D2198B"/>
    <w:rsid w:val="00D21C51"/>
    <w:rsid w:val="00D2515A"/>
    <w:rsid w:val="00D275CF"/>
    <w:rsid w:val="00D37359"/>
    <w:rsid w:val="00D4726F"/>
    <w:rsid w:val="00DB0409"/>
    <w:rsid w:val="00DB0525"/>
    <w:rsid w:val="00DB2B23"/>
    <w:rsid w:val="00DB2F6B"/>
    <w:rsid w:val="00DC196B"/>
    <w:rsid w:val="00DC2FCE"/>
    <w:rsid w:val="00DC3933"/>
    <w:rsid w:val="00DC4581"/>
    <w:rsid w:val="00DC7629"/>
    <w:rsid w:val="00DD4FD8"/>
    <w:rsid w:val="00DE02DC"/>
    <w:rsid w:val="00DE1024"/>
    <w:rsid w:val="00DE5149"/>
    <w:rsid w:val="00DF4FC9"/>
    <w:rsid w:val="00DF6000"/>
    <w:rsid w:val="00DF73E6"/>
    <w:rsid w:val="00DF7645"/>
    <w:rsid w:val="00E01A9F"/>
    <w:rsid w:val="00E0412A"/>
    <w:rsid w:val="00E04466"/>
    <w:rsid w:val="00E1529C"/>
    <w:rsid w:val="00E36C05"/>
    <w:rsid w:val="00E46B1E"/>
    <w:rsid w:val="00E546A5"/>
    <w:rsid w:val="00E705F1"/>
    <w:rsid w:val="00E76DFB"/>
    <w:rsid w:val="00E85DC2"/>
    <w:rsid w:val="00E905FE"/>
    <w:rsid w:val="00E9271A"/>
    <w:rsid w:val="00E93041"/>
    <w:rsid w:val="00EA1A40"/>
    <w:rsid w:val="00EC0D14"/>
    <w:rsid w:val="00EC2420"/>
    <w:rsid w:val="00ED0D78"/>
    <w:rsid w:val="00EE3EEA"/>
    <w:rsid w:val="00F02966"/>
    <w:rsid w:val="00F06DC6"/>
    <w:rsid w:val="00F24298"/>
    <w:rsid w:val="00F3340D"/>
    <w:rsid w:val="00F40FF6"/>
    <w:rsid w:val="00F43492"/>
    <w:rsid w:val="00F459B6"/>
    <w:rsid w:val="00F55F2F"/>
    <w:rsid w:val="00F65A7F"/>
    <w:rsid w:val="00F70EDB"/>
    <w:rsid w:val="00F81B2F"/>
    <w:rsid w:val="00F8693F"/>
    <w:rsid w:val="00F87FF5"/>
    <w:rsid w:val="00F960E2"/>
    <w:rsid w:val="00F96B27"/>
    <w:rsid w:val="00FA0507"/>
    <w:rsid w:val="00FA64C3"/>
    <w:rsid w:val="00FC03BD"/>
    <w:rsid w:val="00FC51F8"/>
    <w:rsid w:val="00FD300E"/>
    <w:rsid w:val="00FD450B"/>
    <w:rsid w:val="00FD48C1"/>
    <w:rsid w:val="00FE3701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5E87"/>
  <w15:docId w15:val="{20616917-9E0E-4666-848C-20697BDB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63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3E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6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qFormat/>
    <w:rsid w:val="001A203F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D11CB5"/>
  </w:style>
  <w:style w:type="paragraph" w:styleId="Bezriadkovania">
    <w:name w:val="No Spacing"/>
    <w:qFormat/>
    <w:rsid w:val="00D1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11CB5"/>
    <w:rPr>
      <w:color w:val="0563C1" w:themeColor="hyperlink"/>
      <w:u w:val="single"/>
    </w:rPr>
  </w:style>
  <w:style w:type="paragraph" w:customStyle="1" w:styleId="l17">
    <w:name w:val="l17"/>
    <w:basedOn w:val="Normlny"/>
    <w:qFormat/>
    <w:rsid w:val="005968A8"/>
    <w:pPr>
      <w:jc w:val="both"/>
    </w:pPr>
    <w:rPr>
      <w:color w:val="00000A"/>
    </w:rPr>
  </w:style>
  <w:style w:type="character" w:customStyle="1" w:styleId="ra">
    <w:name w:val="ra"/>
    <w:basedOn w:val="Predvolenpsmoodseku"/>
    <w:rsid w:val="00BC1B25"/>
  </w:style>
  <w:style w:type="paragraph" w:styleId="Normlnywebov">
    <w:name w:val="Normal (Web)"/>
    <w:basedOn w:val="Normlny"/>
    <w:uiPriority w:val="99"/>
    <w:unhideWhenUsed/>
    <w:rsid w:val="00403241"/>
    <w:pPr>
      <w:spacing w:before="100" w:beforeAutospacing="1" w:after="100" w:afterAutospacing="1"/>
    </w:pPr>
  </w:style>
  <w:style w:type="paragraph" w:customStyle="1" w:styleId="Predvolen">
    <w:name w:val="Predvolené"/>
    <w:rsid w:val="00C0561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character" w:customStyle="1" w:styleId="h1a">
    <w:name w:val="h1a"/>
    <w:basedOn w:val="Predvolenpsmoodseku"/>
    <w:qFormat/>
    <w:rsid w:val="00B5284A"/>
  </w:style>
  <w:style w:type="character" w:styleId="Vrazn">
    <w:name w:val="Strong"/>
    <w:basedOn w:val="Predvolenpsmoodseku"/>
    <w:uiPriority w:val="22"/>
    <w:qFormat/>
    <w:rsid w:val="00B5284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203D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3DAC"/>
  </w:style>
  <w:style w:type="paragraph" w:styleId="Pta">
    <w:name w:val="footer"/>
    <w:basedOn w:val="Normlny"/>
    <w:link w:val="PtaChar"/>
    <w:uiPriority w:val="99"/>
    <w:unhideWhenUsed/>
    <w:rsid w:val="00203D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DAC"/>
  </w:style>
  <w:style w:type="paragraph" w:customStyle="1" w:styleId="Standard">
    <w:name w:val="Standard"/>
    <w:uiPriority w:val="99"/>
    <w:rsid w:val="00047605"/>
    <w:pPr>
      <w:suppressAutoHyphens/>
      <w:autoSpaceDN w:val="0"/>
      <w:spacing w:after="0" w:line="276" w:lineRule="auto"/>
    </w:pPr>
    <w:rPr>
      <w:rFonts w:ascii="Arial" w:eastAsia="Arial" w:hAnsi="Arial" w:cs="Arial"/>
      <w:kern w:val="3"/>
      <w:lang w:eastAsia="sk-SK"/>
    </w:rPr>
  </w:style>
  <w:style w:type="character" w:styleId="Zvraznenie">
    <w:name w:val="Emphasis"/>
    <w:basedOn w:val="Predvolenpsmoodseku"/>
    <w:uiPriority w:val="20"/>
    <w:qFormat/>
    <w:rsid w:val="00C31985"/>
    <w:rPr>
      <w:i/>
      <w:iCs/>
    </w:rPr>
  </w:style>
  <w:style w:type="character" w:styleId="slostrany">
    <w:name w:val="page number"/>
    <w:basedOn w:val="Predvolenpsmoodseku"/>
    <w:uiPriority w:val="99"/>
    <w:semiHidden/>
    <w:unhideWhenUsed/>
    <w:rsid w:val="00111521"/>
  </w:style>
  <w:style w:type="character" w:styleId="Nevyrieenzmienka">
    <w:name w:val="Unresolved Mention"/>
    <w:basedOn w:val="Predvolenpsmoodseku"/>
    <w:uiPriority w:val="99"/>
    <w:semiHidden/>
    <w:unhideWhenUsed/>
    <w:rsid w:val="0088555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00E58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3E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41C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2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1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0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0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58C05-DC3F-4F38-8730-2C7CC108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Zákaznícke recenzie Google</vt:lpstr>
    </vt:vector>
  </TitlesOfParts>
  <Manager/>
  <Company>LORDS BENISON s.r.o.</Company>
  <LinksUpToDate>false</LinksUpToDate>
  <CharactersWithSpaces>4421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Zákaznícke recenzie Google</dc:title>
  <dc:subject/>
  <dc:creator>Mariana Urbowicz</dc:creator>
  <cp:keywords/>
  <dc:description/>
  <cp:lastModifiedBy>Mariana Urbowicz</cp:lastModifiedBy>
  <cp:revision>28</cp:revision>
  <dcterms:created xsi:type="dcterms:W3CDTF">2025-05-12T16:30:00Z</dcterms:created>
  <dcterms:modified xsi:type="dcterms:W3CDTF">2025-12-19T12:21:00Z</dcterms:modified>
  <cp:category/>
</cp:coreProperties>
</file>